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69" w:rsidRPr="003A4369" w:rsidRDefault="003A4369" w:rsidP="003A4369">
      <w:pPr>
        <w:pBdr>
          <w:bottom w:val="single" w:sz="36" w:space="8" w:color="CC0000"/>
        </w:pBdr>
        <w:shd w:val="clear" w:color="auto" w:fill="FFFFCC"/>
        <w:spacing w:before="288" w:after="72" w:line="240" w:lineRule="atLeast"/>
        <w:jc w:val="center"/>
        <w:textAlignment w:val="baseline"/>
        <w:outlineLvl w:val="1"/>
        <w:rPr>
          <w:rFonts w:ascii="Arial" w:eastAsia="Times New Roman" w:hAnsi="Arial" w:cs="Arial"/>
          <w:caps/>
          <w:color w:val="698C0D"/>
          <w:sz w:val="28"/>
          <w:szCs w:val="28"/>
          <w:lang w:eastAsia="ru-RU"/>
        </w:rPr>
      </w:pPr>
      <w:r w:rsidRPr="003A4369">
        <w:rPr>
          <w:rFonts w:ascii="Arial" w:eastAsia="Times New Roman" w:hAnsi="Arial" w:cs="Arial"/>
          <w:caps/>
          <w:color w:val="698C0D"/>
          <w:sz w:val="28"/>
          <w:szCs w:val="28"/>
          <w:lang w:eastAsia="ru-RU"/>
        </w:rPr>
        <w:t xml:space="preserve"> ЛОКАЛЬНЫЕ НОРМАТИВНЫЕ АКТЫ В СФЕРЕ ОБЕСПЕЧЕНИЯ ИНФОРМАЦИОННОЙ БЕЗОПАСНОСТИ </w:t>
      </w:r>
      <w:proofErr w:type="gramStart"/>
      <w:r w:rsidRPr="003A4369">
        <w:rPr>
          <w:rFonts w:ascii="Arial" w:eastAsia="Times New Roman" w:hAnsi="Arial" w:cs="Arial"/>
          <w:caps/>
          <w:color w:val="698C0D"/>
          <w:sz w:val="28"/>
          <w:szCs w:val="28"/>
          <w:lang w:eastAsia="ru-RU"/>
        </w:rPr>
        <w:t>ОБУЧАЮЩИХСЯ</w:t>
      </w:r>
      <w:proofErr w:type="gramEnd"/>
    </w:p>
    <w:p w:rsidR="003A4369" w:rsidRPr="003A4369" w:rsidRDefault="003A4369" w:rsidP="003A4369">
      <w:pPr>
        <w:spacing w:before="180" w:after="180" w:line="384" w:lineRule="atLeast"/>
        <w:textAlignment w:val="baseline"/>
        <w:rPr>
          <w:rFonts w:ascii="inherit" w:eastAsia="Times New Roman" w:hAnsi="inherit" w:cs="Arial"/>
          <w:color w:val="333333"/>
          <w:sz w:val="28"/>
          <w:szCs w:val="28"/>
          <w:lang w:eastAsia="ru-RU"/>
        </w:rPr>
      </w:pPr>
      <w:r w:rsidRPr="003A4369">
        <w:rPr>
          <w:rFonts w:ascii="inherit" w:eastAsia="Times New Roman" w:hAnsi="inherit" w:cs="Arial"/>
          <w:color w:val="333333"/>
          <w:sz w:val="28"/>
          <w:szCs w:val="28"/>
          <w:lang w:eastAsia="ru-RU"/>
        </w:rPr>
        <w:t>Документы, регламентирующие организацию и работу с персональными данными, планы мероприятий по обеспечению информационной безопасности обучающихся и другие.</w:t>
      </w:r>
    </w:p>
    <w:p w:rsidR="003A4369" w:rsidRPr="003A4369" w:rsidRDefault="003A4369" w:rsidP="003A4369">
      <w:pPr>
        <w:spacing w:after="0" w:line="384" w:lineRule="atLeast"/>
        <w:textAlignment w:val="baseline"/>
        <w:rPr>
          <w:rFonts w:ascii="inherit" w:eastAsia="Times New Roman" w:hAnsi="inherit" w:cs="Arial"/>
          <w:color w:val="333333"/>
          <w:sz w:val="28"/>
          <w:szCs w:val="28"/>
          <w:lang w:eastAsia="ru-RU"/>
        </w:rPr>
      </w:pPr>
      <w:r w:rsidRPr="003A4369">
        <w:rPr>
          <w:rFonts w:ascii="inherit" w:eastAsia="Times New Roman" w:hAnsi="inherit" w:cs="Arial"/>
          <w:color w:val="333333"/>
          <w:sz w:val="28"/>
          <w:szCs w:val="28"/>
          <w:lang w:eastAsia="ru-RU"/>
        </w:rPr>
        <w:t>► </w:t>
      </w:r>
      <w:hyperlink r:id="rId4" w:history="1">
        <w:r w:rsidRPr="003A4369">
          <w:rPr>
            <w:rFonts w:ascii="inherit" w:eastAsia="Times New Roman" w:hAnsi="inherit" w:cs="Arial"/>
            <w:color w:val="CC0000"/>
            <w:sz w:val="28"/>
            <w:szCs w:val="28"/>
            <w:u w:val="single"/>
            <w:lang w:eastAsia="ru-RU"/>
          </w:rPr>
          <w:t>ПОЛИТИКА в отношении обработки персональных данных</w:t>
        </w:r>
      </w:hyperlink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 xml:space="preserve"> МКДОУ « </w:t>
      </w:r>
      <w:proofErr w:type="spellStart"/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>Крайновский</w:t>
      </w:r>
      <w:proofErr w:type="spellEnd"/>
      <w:proofErr w:type="gramStart"/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 xml:space="preserve"> Д</w:t>
      </w:r>
      <w:proofErr w:type="gramEnd"/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>/с</w:t>
      </w:r>
      <w:r w:rsidRPr="003A4369">
        <w:rPr>
          <w:rFonts w:ascii="inherit" w:eastAsia="Times New Roman" w:hAnsi="inherit" w:cs="Arial" w:hint="eastAsia"/>
          <w:color w:val="CC0000"/>
          <w:sz w:val="28"/>
          <w:szCs w:val="28"/>
          <w:u w:val="single"/>
          <w:lang w:eastAsia="ru-RU"/>
        </w:rPr>
        <w:t>»</w:t>
      </w:r>
      <w:r w:rsidRPr="003A4369">
        <w:rPr>
          <w:rFonts w:ascii="inherit" w:eastAsia="Times New Roman" w:hAnsi="inherit" w:cs="Arial"/>
          <w:color w:val="333333"/>
          <w:sz w:val="28"/>
          <w:szCs w:val="28"/>
          <w:lang w:eastAsia="ru-RU"/>
        </w:rPr>
        <w:t>  Утв. Приказом №6/3-ОД от 02.04.2018 г</w:t>
      </w:r>
      <w:r w:rsidRPr="003A4369">
        <w:rPr>
          <w:rFonts w:ascii="inherit" w:eastAsia="Times New Roman" w:hAnsi="inherit" w:cs="Arial"/>
          <w:color w:val="333333"/>
          <w:sz w:val="28"/>
          <w:szCs w:val="28"/>
          <w:lang w:eastAsia="ru-RU"/>
        </w:rPr>
        <w:br/>
        <w:t>► </w:t>
      </w:r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 xml:space="preserve">ПОЛОЖЕНИЕ об обработке и защите персональных данных воспитанников и их родителей (законных представителей) в МКДОУ « </w:t>
      </w:r>
      <w:proofErr w:type="spellStart"/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>Крайновский</w:t>
      </w:r>
      <w:proofErr w:type="spellEnd"/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 xml:space="preserve"> Д/с</w:t>
      </w:r>
      <w:r w:rsidRPr="003A4369">
        <w:rPr>
          <w:rFonts w:ascii="inherit" w:eastAsia="Times New Roman" w:hAnsi="inherit" w:cs="Arial" w:hint="eastAsia"/>
          <w:color w:val="CC0000"/>
          <w:sz w:val="28"/>
          <w:szCs w:val="28"/>
          <w:u w:val="single"/>
          <w:lang w:eastAsia="ru-RU"/>
        </w:rPr>
        <w:t>»</w:t>
      </w:r>
      <w:r w:rsidRPr="003A4369">
        <w:rPr>
          <w:rFonts w:ascii="inherit" w:eastAsia="Times New Roman" w:hAnsi="inherit" w:cs="Arial"/>
          <w:color w:val="333333"/>
          <w:sz w:val="28"/>
          <w:szCs w:val="28"/>
          <w:lang w:eastAsia="ru-RU"/>
        </w:rPr>
        <w:t> Утв. Приказом №6/3 от 02.04.2018 г.</w:t>
      </w:r>
      <w:r w:rsidRPr="003A4369">
        <w:rPr>
          <w:rFonts w:ascii="inherit" w:eastAsia="Times New Roman" w:hAnsi="inherit" w:cs="Arial"/>
          <w:color w:val="333333"/>
          <w:sz w:val="28"/>
          <w:szCs w:val="28"/>
          <w:lang w:eastAsia="ru-RU"/>
        </w:rPr>
        <w:br/>
        <w:t>► </w:t>
      </w:r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>Положение об обработке и защите персональных данных работников муниципального бюджетного дошкольного образовательного учреждения «</w:t>
      </w:r>
      <w:proofErr w:type="spellStart"/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>Крайновского</w:t>
      </w:r>
      <w:proofErr w:type="spellEnd"/>
      <w:r w:rsidRPr="003A4369">
        <w:rPr>
          <w:rFonts w:ascii="inherit" w:eastAsia="Times New Roman" w:hAnsi="inherit" w:cs="Arial"/>
          <w:color w:val="CC0000"/>
          <w:sz w:val="28"/>
          <w:szCs w:val="28"/>
          <w:u w:val="single"/>
          <w:lang w:eastAsia="ru-RU"/>
        </w:rPr>
        <w:t xml:space="preserve"> детского сада</w:t>
      </w:r>
      <w:r w:rsidRPr="003A4369">
        <w:rPr>
          <w:rFonts w:ascii="inherit" w:eastAsia="Times New Roman" w:hAnsi="inherit" w:cs="Arial" w:hint="eastAsia"/>
          <w:color w:val="CC0000"/>
          <w:sz w:val="28"/>
          <w:szCs w:val="28"/>
          <w:u w:val="single"/>
          <w:lang w:eastAsia="ru-RU"/>
        </w:rPr>
        <w:t>»</w:t>
      </w:r>
      <w:r w:rsidRPr="003A4369">
        <w:rPr>
          <w:rFonts w:ascii="inherit" w:eastAsia="Times New Roman" w:hAnsi="inherit" w:cs="Arial"/>
          <w:color w:val="333333"/>
          <w:sz w:val="28"/>
          <w:szCs w:val="28"/>
          <w:lang w:eastAsia="ru-RU"/>
        </w:rPr>
        <w:t> от 06.04.2018 г</w:t>
      </w:r>
    </w:p>
    <w:p w:rsidR="005B5857" w:rsidRPr="003A4369" w:rsidRDefault="005B5857">
      <w:pPr>
        <w:rPr>
          <w:sz w:val="28"/>
          <w:szCs w:val="28"/>
        </w:rPr>
      </w:pPr>
    </w:p>
    <w:p w:rsidR="003A4369" w:rsidRDefault="003A4369"/>
    <w:sectPr w:rsidR="003A4369" w:rsidSect="00D13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A4369"/>
    <w:rsid w:val="003A4369"/>
    <w:rsid w:val="005B5857"/>
    <w:rsid w:val="00902E58"/>
    <w:rsid w:val="00D13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olnishkosad.ru/wp-content/uploads/2018/04/politika-pers-dannie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moycomp</dc:creator>
  <cp:lastModifiedBy>moycomp</cp:lastModifiedBy>
  <cp:revision>1</cp:revision>
  <dcterms:created xsi:type="dcterms:W3CDTF">2019-04-25T08:40:00Z</dcterms:created>
  <dcterms:modified xsi:type="dcterms:W3CDTF">2019-04-25T08:41:00Z</dcterms:modified>
</cp:coreProperties>
</file>